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92" w:rsidRPr="00FD6092" w:rsidRDefault="00FD6092" w:rsidP="00FD6092">
      <w:pPr>
        <w:pBdr>
          <w:bottom w:val="single" w:sz="4" w:space="0" w:color="C0C0C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</w:pPr>
      <w:bookmarkStart w:id="0" w:name="_GoBack"/>
      <w:bookmarkEnd w:id="0"/>
      <w:r w:rsidRPr="00FD609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>Нормативы потребления коммунальных услуг населением города Смоленска в 2022 году</w:t>
      </w:r>
    </w:p>
    <w:p w:rsidR="00FD6092" w:rsidRPr="00FD6092" w:rsidRDefault="00FD6092" w:rsidP="00FD609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</w:rPr>
      </w:pPr>
      <w:r w:rsidRPr="00FD6092">
        <w:rPr>
          <w:rFonts w:ascii="Times New Roman" w:eastAsia="Times New Roman" w:hAnsi="Times New Roman" w:cs="Times New Roman"/>
          <w:b/>
          <w:bCs/>
          <w:color w:val="555555"/>
        </w:rPr>
        <w:t>1. Нормативы потребления коммунальных услуг по водоснабжению и водоотведению на территории города Смоленска </w:t>
      </w:r>
      <w:r w:rsidRPr="00FD6092">
        <w:rPr>
          <w:rFonts w:ascii="Times New Roman" w:eastAsia="Times New Roman" w:hAnsi="Times New Roman" w:cs="Times New Roman"/>
          <w:b/>
          <w:bCs/>
          <w:i/>
          <w:iCs/>
          <w:color w:val="555555"/>
        </w:rPr>
        <w:t xml:space="preserve">(постановление Департамента Смоленской области по энергетике, </w:t>
      </w:r>
      <w:proofErr w:type="spellStart"/>
      <w:r w:rsidRPr="00FD6092">
        <w:rPr>
          <w:rFonts w:ascii="Times New Roman" w:eastAsia="Times New Roman" w:hAnsi="Times New Roman" w:cs="Times New Roman"/>
          <w:b/>
          <w:bCs/>
          <w:i/>
          <w:iCs/>
          <w:color w:val="555555"/>
        </w:rPr>
        <w:t>энергоэффективности</w:t>
      </w:r>
      <w:proofErr w:type="spellEnd"/>
      <w:r w:rsidRPr="00FD6092">
        <w:rPr>
          <w:rFonts w:ascii="Times New Roman" w:eastAsia="Times New Roman" w:hAnsi="Times New Roman" w:cs="Times New Roman"/>
          <w:b/>
          <w:bCs/>
          <w:i/>
          <w:iCs/>
          <w:color w:val="555555"/>
        </w:rPr>
        <w:t>, тарифной политике от 24.08.2012 № 50)</w:t>
      </w:r>
    </w:p>
    <w:tbl>
      <w:tblPr>
        <w:tblW w:w="1041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732"/>
        <w:gridCol w:w="2835"/>
        <w:gridCol w:w="333"/>
        <w:gridCol w:w="4061"/>
      </w:tblGrid>
      <w:tr w:rsidR="00FD6092" w:rsidRPr="00FD6092" w:rsidTr="00A002A9">
        <w:trPr>
          <w:tblHeader/>
        </w:trPr>
        <w:tc>
          <w:tcPr>
            <w:tcW w:w="4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3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229" w:type="dxa"/>
            <w:gridSpan w:val="3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>Нормативы потребления коммунальной услуги (куб. м в месяц на человека)</w:t>
            </w:r>
          </w:p>
        </w:tc>
      </w:tr>
      <w:tr w:rsidR="00FD6092" w:rsidRPr="00FD6092" w:rsidTr="00A002A9">
        <w:trPr>
          <w:tblHeader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32" w:type="dxa"/>
            <w:vMerge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>холодного водоснабжения</w:t>
            </w:r>
          </w:p>
        </w:tc>
        <w:tc>
          <w:tcPr>
            <w:tcW w:w="4061" w:type="dxa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>горячего водоснабжения</w:t>
            </w:r>
          </w:p>
        </w:tc>
      </w:tr>
      <w:tr w:rsidR="00FD6092" w:rsidRPr="00FD6092" w:rsidTr="00A002A9">
        <w:tc>
          <w:tcPr>
            <w:tcW w:w="10411" w:type="dxa"/>
            <w:gridSpan w:val="5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color w:val="404040"/>
              </w:rPr>
              <w:t>Многоквартирные и жилые дома</w:t>
            </w:r>
          </w:p>
        </w:tc>
      </w:tr>
      <w:tr w:rsidR="00FD6092" w:rsidRPr="00FD6092" w:rsidTr="00A002A9">
        <w:tc>
          <w:tcPr>
            <w:tcW w:w="10411" w:type="dxa"/>
            <w:gridSpan w:val="5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</w:rPr>
              <w:t>1. С централизованным холодным и горячим водоснабжением, водоотведением</w:t>
            </w:r>
          </w:p>
        </w:tc>
      </w:tr>
      <w:tr w:rsidR="00FD6092" w:rsidRPr="00FD6092" w:rsidTr="00A002A9">
        <w:tc>
          <w:tcPr>
            <w:tcW w:w="450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1.1</w:t>
            </w:r>
          </w:p>
        </w:tc>
        <w:tc>
          <w:tcPr>
            <w:tcW w:w="2732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оборудованные унитазами, раковинами, мойками, ваннами длиной 1650 - 1700 мм с душем</w:t>
            </w:r>
          </w:p>
        </w:tc>
        <w:tc>
          <w:tcPr>
            <w:tcW w:w="3168" w:type="dxa"/>
            <w:gridSpan w:val="2"/>
            <w:vMerge w:val="restart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4,48</w:t>
            </w:r>
          </w:p>
        </w:tc>
        <w:tc>
          <w:tcPr>
            <w:tcW w:w="4061" w:type="dxa"/>
            <w:vMerge w:val="restart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3,92</w:t>
            </w:r>
          </w:p>
        </w:tc>
      </w:tr>
      <w:tr w:rsidR="00FD6092" w:rsidRPr="00FD6092" w:rsidTr="00A002A9">
        <w:tc>
          <w:tcPr>
            <w:tcW w:w="450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1.2</w:t>
            </w:r>
          </w:p>
        </w:tc>
        <w:tc>
          <w:tcPr>
            <w:tcW w:w="2732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оборудованные унитазами, раковинами, мойками, ваннами длиной 1500 - 1650 мм с душем</w:t>
            </w:r>
          </w:p>
        </w:tc>
        <w:tc>
          <w:tcPr>
            <w:tcW w:w="3168" w:type="dxa"/>
            <w:gridSpan w:val="2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4061" w:type="dxa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</w:tr>
      <w:tr w:rsidR="00FD6092" w:rsidRPr="00FD6092" w:rsidTr="00A002A9">
        <w:tc>
          <w:tcPr>
            <w:tcW w:w="450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1.3</w:t>
            </w:r>
          </w:p>
        </w:tc>
        <w:tc>
          <w:tcPr>
            <w:tcW w:w="2732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оборудованные унитазами, раковинами, мойками, сидячими ваннами длиной 1200 мм с душем</w:t>
            </w:r>
          </w:p>
        </w:tc>
        <w:tc>
          <w:tcPr>
            <w:tcW w:w="3168" w:type="dxa"/>
            <w:gridSpan w:val="2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4,32</w:t>
            </w:r>
          </w:p>
        </w:tc>
        <w:tc>
          <w:tcPr>
            <w:tcW w:w="4061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3,77</w:t>
            </w:r>
          </w:p>
        </w:tc>
      </w:tr>
      <w:tr w:rsidR="00FD6092" w:rsidRPr="00FD6092" w:rsidTr="00A002A9">
        <w:tc>
          <w:tcPr>
            <w:tcW w:w="450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1.4</w:t>
            </w:r>
          </w:p>
        </w:tc>
        <w:tc>
          <w:tcPr>
            <w:tcW w:w="2732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proofErr w:type="gramStart"/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оборудованные</w:t>
            </w:r>
            <w:proofErr w:type="gramEnd"/>
            <w:r w:rsidRPr="00FD6092">
              <w:rPr>
                <w:rFonts w:ascii="Times New Roman" w:eastAsia="Times New Roman" w:hAnsi="Times New Roman" w:cs="Times New Roman"/>
                <w:color w:val="404040"/>
              </w:rPr>
              <w:t xml:space="preserve"> унитазами, раковинами, мойками, душем</w:t>
            </w:r>
          </w:p>
        </w:tc>
        <w:tc>
          <w:tcPr>
            <w:tcW w:w="3168" w:type="dxa"/>
            <w:gridSpan w:val="2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4,32</w:t>
            </w:r>
          </w:p>
        </w:tc>
        <w:tc>
          <w:tcPr>
            <w:tcW w:w="4061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3,01</w:t>
            </w:r>
          </w:p>
        </w:tc>
      </w:tr>
      <w:tr w:rsidR="00FD6092" w:rsidRPr="00FD6092" w:rsidTr="00A002A9">
        <w:tc>
          <w:tcPr>
            <w:tcW w:w="450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1.5</w:t>
            </w:r>
          </w:p>
        </w:tc>
        <w:tc>
          <w:tcPr>
            <w:tcW w:w="2732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proofErr w:type="gramStart"/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оборудованные</w:t>
            </w:r>
            <w:proofErr w:type="gramEnd"/>
            <w:r w:rsidRPr="00FD6092">
              <w:rPr>
                <w:rFonts w:ascii="Times New Roman" w:eastAsia="Times New Roman" w:hAnsi="Times New Roman" w:cs="Times New Roman"/>
                <w:color w:val="404040"/>
              </w:rPr>
              <w:t xml:space="preserve"> унитазами, раковинами, мойками</w:t>
            </w:r>
          </w:p>
        </w:tc>
        <w:tc>
          <w:tcPr>
            <w:tcW w:w="3168" w:type="dxa"/>
            <w:gridSpan w:val="2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2,80</w:t>
            </w:r>
          </w:p>
        </w:tc>
        <w:tc>
          <w:tcPr>
            <w:tcW w:w="4061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1,19</w:t>
            </w:r>
          </w:p>
        </w:tc>
      </w:tr>
      <w:tr w:rsidR="00FD6092" w:rsidRPr="00FD6092" w:rsidTr="00A002A9">
        <w:tc>
          <w:tcPr>
            <w:tcW w:w="450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1.6</w:t>
            </w:r>
          </w:p>
        </w:tc>
        <w:tc>
          <w:tcPr>
            <w:tcW w:w="2732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proofErr w:type="gramStart"/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оборудованные</w:t>
            </w:r>
            <w:proofErr w:type="gramEnd"/>
            <w:r w:rsidRPr="00FD6092">
              <w:rPr>
                <w:rFonts w:ascii="Times New Roman" w:eastAsia="Times New Roman" w:hAnsi="Times New Roman" w:cs="Times New Roman"/>
                <w:color w:val="404040"/>
              </w:rPr>
              <w:t xml:space="preserve"> унитазами, раковинами, мойками</w:t>
            </w:r>
          </w:p>
        </w:tc>
        <w:tc>
          <w:tcPr>
            <w:tcW w:w="3168" w:type="dxa"/>
            <w:gridSpan w:val="2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3,26</w:t>
            </w:r>
          </w:p>
        </w:tc>
        <w:tc>
          <w:tcPr>
            <w:tcW w:w="4061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A002A9">
        <w:tc>
          <w:tcPr>
            <w:tcW w:w="10411" w:type="dxa"/>
            <w:gridSpan w:val="5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</w:rPr>
              <w:t>2. С централизованным холодным водоснабжением, водоотведением</w:t>
            </w:r>
          </w:p>
        </w:tc>
      </w:tr>
      <w:tr w:rsidR="00FD6092" w:rsidRPr="00FD6092" w:rsidTr="00A002A9">
        <w:tc>
          <w:tcPr>
            <w:tcW w:w="450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2.1</w:t>
            </w:r>
          </w:p>
        </w:tc>
        <w:tc>
          <w:tcPr>
            <w:tcW w:w="2732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proofErr w:type="gramStart"/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оборудованные</w:t>
            </w:r>
            <w:proofErr w:type="gramEnd"/>
            <w:r w:rsidRPr="00FD6092">
              <w:rPr>
                <w:rFonts w:ascii="Times New Roman" w:eastAsia="Times New Roman" w:hAnsi="Times New Roman" w:cs="Times New Roman"/>
                <w:color w:val="404040"/>
              </w:rPr>
              <w:t xml:space="preserve"> унитазами, раковинами</w:t>
            </w:r>
          </w:p>
        </w:tc>
        <w:tc>
          <w:tcPr>
            <w:tcW w:w="283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3,10</w:t>
            </w:r>
          </w:p>
        </w:tc>
        <w:tc>
          <w:tcPr>
            <w:tcW w:w="4394" w:type="dxa"/>
            <w:gridSpan w:val="2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A002A9">
        <w:tc>
          <w:tcPr>
            <w:tcW w:w="450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2.2</w:t>
            </w:r>
          </w:p>
        </w:tc>
        <w:tc>
          <w:tcPr>
            <w:tcW w:w="2732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 xml:space="preserve">с водонагревателями (на твердом топливе), </w:t>
            </w:r>
            <w:proofErr w:type="gramStart"/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оборудованные</w:t>
            </w:r>
            <w:proofErr w:type="gramEnd"/>
            <w:r w:rsidRPr="00FD6092">
              <w:rPr>
                <w:rFonts w:ascii="Times New Roman" w:eastAsia="Times New Roman" w:hAnsi="Times New Roman" w:cs="Times New Roman"/>
                <w:color w:val="404040"/>
              </w:rPr>
              <w:t xml:space="preserve"> унитазами, раковинами, мойками, ваннами без душа</w:t>
            </w:r>
          </w:p>
        </w:tc>
        <w:tc>
          <w:tcPr>
            <w:tcW w:w="283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5,23</w:t>
            </w:r>
          </w:p>
        </w:tc>
        <w:tc>
          <w:tcPr>
            <w:tcW w:w="4394" w:type="dxa"/>
            <w:gridSpan w:val="2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A002A9">
        <w:tc>
          <w:tcPr>
            <w:tcW w:w="450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2.3</w:t>
            </w:r>
          </w:p>
        </w:tc>
        <w:tc>
          <w:tcPr>
            <w:tcW w:w="2732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с водонагревателями (газовыми или электрическими), оборудованные унитазами, раковинами, мойками, ваннами длиной 1650-1750 мм с душем</w:t>
            </w:r>
          </w:p>
        </w:tc>
        <w:tc>
          <w:tcPr>
            <w:tcW w:w="283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6,60</w:t>
            </w:r>
          </w:p>
        </w:tc>
        <w:tc>
          <w:tcPr>
            <w:tcW w:w="4394" w:type="dxa"/>
            <w:gridSpan w:val="2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A002A9">
        <w:tc>
          <w:tcPr>
            <w:tcW w:w="450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</w:rPr>
              <w:t>3.</w:t>
            </w:r>
          </w:p>
        </w:tc>
        <w:tc>
          <w:tcPr>
            <w:tcW w:w="2732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</w:rPr>
              <w:t xml:space="preserve">С централизованным холодным водоснабжением, без водоотведения, </w:t>
            </w:r>
            <w:proofErr w:type="gramStart"/>
            <w:r w:rsidRPr="00FD60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</w:rPr>
              <w:t>оборудованные</w:t>
            </w:r>
            <w:proofErr w:type="gramEnd"/>
            <w:r w:rsidRPr="00FD60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</w:rPr>
              <w:t xml:space="preserve"> раковинами</w:t>
            </w:r>
          </w:p>
        </w:tc>
        <w:tc>
          <w:tcPr>
            <w:tcW w:w="283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1,89</w:t>
            </w:r>
          </w:p>
        </w:tc>
        <w:tc>
          <w:tcPr>
            <w:tcW w:w="4394" w:type="dxa"/>
            <w:gridSpan w:val="2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A002A9">
        <w:tc>
          <w:tcPr>
            <w:tcW w:w="450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</w:rPr>
              <w:lastRenderedPageBreak/>
              <w:t>4.</w:t>
            </w:r>
          </w:p>
        </w:tc>
        <w:tc>
          <w:tcPr>
            <w:tcW w:w="2732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</w:rPr>
              <w:t>С водопользованием из уличных водоразборных колонок</w:t>
            </w:r>
          </w:p>
        </w:tc>
        <w:tc>
          <w:tcPr>
            <w:tcW w:w="283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1,22</w:t>
            </w:r>
          </w:p>
        </w:tc>
        <w:tc>
          <w:tcPr>
            <w:tcW w:w="4394" w:type="dxa"/>
            <w:gridSpan w:val="2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A002A9">
        <w:tc>
          <w:tcPr>
            <w:tcW w:w="10411" w:type="dxa"/>
            <w:gridSpan w:val="5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color w:val="404040"/>
              </w:rPr>
              <w:t>Дома, использующиеся в качестве общежитий с централизованным холодным и горячим водоснабжением, водоотведением</w:t>
            </w:r>
          </w:p>
        </w:tc>
      </w:tr>
      <w:tr w:rsidR="00FD6092" w:rsidRPr="00FD6092" w:rsidTr="00A002A9">
        <w:tc>
          <w:tcPr>
            <w:tcW w:w="450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1.</w:t>
            </w:r>
          </w:p>
        </w:tc>
        <w:tc>
          <w:tcPr>
            <w:tcW w:w="2732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оборудованные раковинами, мойками, унитазами, ваннами длиной 1650 – 1700 мм с душем в каждой комнате или блоке</w:t>
            </w:r>
          </w:p>
        </w:tc>
        <w:tc>
          <w:tcPr>
            <w:tcW w:w="3168" w:type="dxa"/>
            <w:gridSpan w:val="2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4,48</w:t>
            </w:r>
          </w:p>
        </w:tc>
        <w:tc>
          <w:tcPr>
            <w:tcW w:w="4061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3,92</w:t>
            </w:r>
          </w:p>
        </w:tc>
      </w:tr>
      <w:tr w:rsidR="00FD6092" w:rsidRPr="00FD6092" w:rsidTr="00A002A9">
        <w:tc>
          <w:tcPr>
            <w:tcW w:w="450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2.</w:t>
            </w:r>
          </w:p>
        </w:tc>
        <w:tc>
          <w:tcPr>
            <w:tcW w:w="2732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proofErr w:type="gramStart"/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оборудованные</w:t>
            </w:r>
            <w:proofErr w:type="gramEnd"/>
            <w:r w:rsidRPr="00FD6092">
              <w:rPr>
                <w:rFonts w:ascii="Times New Roman" w:eastAsia="Times New Roman" w:hAnsi="Times New Roman" w:cs="Times New Roman"/>
                <w:color w:val="404040"/>
              </w:rPr>
              <w:t xml:space="preserve"> раковинами, мойками, унитазами, с душем в каждом блоке</w:t>
            </w:r>
          </w:p>
        </w:tc>
        <w:tc>
          <w:tcPr>
            <w:tcW w:w="3168" w:type="dxa"/>
            <w:gridSpan w:val="2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2,34</w:t>
            </w:r>
          </w:p>
        </w:tc>
        <w:tc>
          <w:tcPr>
            <w:tcW w:w="4061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1,80</w:t>
            </w:r>
          </w:p>
        </w:tc>
      </w:tr>
      <w:tr w:rsidR="00FD6092" w:rsidRPr="00FD6092" w:rsidTr="00A002A9">
        <w:tc>
          <w:tcPr>
            <w:tcW w:w="450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3.</w:t>
            </w:r>
          </w:p>
        </w:tc>
        <w:tc>
          <w:tcPr>
            <w:tcW w:w="2732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proofErr w:type="gramStart"/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оборудованные</w:t>
            </w:r>
            <w:proofErr w:type="gramEnd"/>
            <w:r w:rsidRPr="00FD6092">
              <w:rPr>
                <w:rFonts w:ascii="Times New Roman" w:eastAsia="Times New Roman" w:hAnsi="Times New Roman" w:cs="Times New Roman"/>
                <w:color w:val="404040"/>
              </w:rPr>
              <w:t xml:space="preserve"> раковинами, мойками, унитазами, с душем на этаже</w:t>
            </w:r>
          </w:p>
        </w:tc>
        <w:tc>
          <w:tcPr>
            <w:tcW w:w="3168" w:type="dxa"/>
            <w:gridSpan w:val="2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2,19</w:t>
            </w:r>
          </w:p>
        </w:tc>
        <w:tc>
          <w:tcPr>
            <w:tcW w:w="4061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1,49</w:t>
            </w:r>
          </w:p>
        </w:tc>
      </w:tr>
      <w:tr w:rsidR="00FD6092" w:rsidRPr="00FD6092" w:rsidTr="00A002A9">
        <w:tc>
          <w:tcPr>
            <w:tcW w:w="450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4.</w:t>
            </w:r>
          </w:p>
        </w:tc>
        <w:tc>
          <w:tcPr>
            <w:tcW w:w="2732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proofErr w:type="gramStart"/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оборудованные</w:t>
            </w:r>
            <w:proofErr w:type="gramEnd"/>
            <w:r w:rsidRPr="00FD6092">
              <w:rPr>
                <w:rFonts w:ascii="Times New Roman" w:eastAsia="Times New Roman" w:hAnsi="Times New Roman" w:cs="Times New Roman"/>
                <w:color w:val="404040"/>
              </w:rPr>
              <w:t xml:space="preserve"> раковинами, мойками, унитазами</w:t>
            </w:r>
          </w:p>
        </w:tc>
        <w:tc>
          <w:tcPr>
            <w:tcW w:w="3168" w:type="dxa"/>
            <w:gridSpan w:val="2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1,58</w:t>
            </w:r>
          </w:p>
        </w:tc>
        <w:tc>
          <w:tcPr>
            <w:tcW w:w="4061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0,73</w:t>
            </w:r>
          </w:p>
        </w:tc>
      </w:tr>
    </w:tbl>
    <w:p w:rsidR="00FD6092" w:rsidRDefault="00FD6092" w:rsidP="00FD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</w:rPr>
      </w:pPr>
      <w:r w:rsidRPr="00FD6092">
        <w:rPr>
          <w:rFonts w:ascii="Times New Roman" w:eastAsia="Times New Roman" w:hAnsi="Times New Roman" w:cs="Times New Roman"/>
          <w:color w:val="555555"/>
        </w:rPr>
        <w:t>Примечание</w:t>
      </w:r>
      <w:r w:rsidRPr="00FD6092">
        <w:rPr>
          <w:rFonts w:ascii="Times New Roman" w:eastAsia="Times New Roman" w:hAnsi="Times New Roman" w:cs="Times New Roman"/>
          <w:color w:val="555555"/>
        </w:rPr>
        <w:br/>
        <w:t>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водоснабжению.</w:t>
      </w:r>
    </w:p>
    <w:p w:rsidR="00A002A9" w:rsidRPr="00FD6092" w:rsidRDefault="00A002A9" w:rsidP="00FD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</w:rPr>
      </w:pPr>
    </w:p>
    <w:p w:rsidR="00FD6092" w:rsidRPr="00FD6092" w:rsidRDefault="00FD6092" w:rsidP="00A002A9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</w:rPr>
      </w:pPr>
      <w:r w:rsidRPr="00FD6092">
        <w:rPr>
          <w:rFonts w:ascii="Times New Roman" w:eastAsia="Times New Roman" w:hAnsi="Times New Roman" w:cs="Times New Roman"/>
          <w:b/>
          <w:bCs/>
          <w:color w:val="555555"/>
        </w:rPr>
        <w:t>2. Нормативы потребления коммунальных услуг по водоснабжению на общедомовые нужды в многоквартирных домах на территории Смоленской области (</w:t>
      </w:r>
      <w:r w:rsidRPr="00FD6092">
        <w:rPr>
          <w:rFonts w:ascii="Times New Roman" w:eastAsia="Times New Roman" w:hAnsi="Times New Roman" w:cs="Times New Roman"/>
          <w:b/>
          <w:bCs/>
          <w:i/>
          <w:iCs/>
          <w:color w:val="555555"/>
        </w:rPr>
        <w:t xml:space="preserve">постановление Департамента Смоленской области по энергетике, </w:t>
      </w:r>
      <w:proofErr w:type="spellStart"/>
      <w:r w:rsidRPr="00FD6092">
        <w:rPr>
          <w:rFonts w:ascii="Times New Roman" w:eastAsia="Times New Roman" w:hAnsi="Times New Roman" w:cs="Times New Roman"/>
          <w:b/>
          <w:bCs/>
          <w:i/>
          <w:iCs/>
          <w:color w:val="555555"/>
        </w:rPr>
        <w:t>энергоэффективности</w:t>
      </w:r>
      <w:proofErr w:type="spellEnd"/>
      <w:r w:rsidRPr="00FD6092">
        <w:rPr>
          <w:rFonts w:ascii="Times New Roman" w:eastAsia="Times New Roman" w:hAnsi="Times New Roman" w:cs="Times New Roman"/>
          <w:b/>
          <w:bCs/>
          <w:i/>
          <w:iCs/>
          <w:color w:val="555555"/>
        </w:rPr>
        <w:t>, тарифной политике от 19.05.2017 № 43)</w:t>
      </w:r>
    </w:p>
    <w:tbl>
      <w:tblPr>
        <w:tblW w:w="1069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414"/>
        <w:gridCol w:w="2405"/>
        <w:gridCol w:w="3509"/>
        <w:gridCol w:w="926"/>
      </w:tblGrid>
      <w:tr w:rsidR="00FD6092" w:rsidRPr="00FD6092" w:rsidTr="00A002A9">
        <w:tc>
          <w:tcPr>
            <w:tcW w:w="44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A002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49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A002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>Категория жилых помещений</w:t>
            </w:r>
          </w:p>
        </w:tc>
        <w:tc>
          <w:tcPr>
            <w:tcW w:w="24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A002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>Этажность</w:t>
            </w:r>
          </w:p>
        </w:tc>
        <w:tc>
          <w:tcPr>
            <w:tcW w:w="4279" w:type="dxa"/>
            <w:gridSpan w:val="2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A002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>В целях содержания общего имущества в многоквартирном доме</w:t>
            </w:r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002A9">
              <w:rPr>
                <w:rFonts w:ascii="Times New Roman" w:eastAsia="Times New Roman" w:hAnsi="Times New Roman" w:cs="Times New Roman"/>
                <w:b/>
                <w:bCs/>
              </w:rPr>
              <w:t>норматив потребления</w:t>
            </w:r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br/>
              <w:t>(куб. метр в месяц на кв. метр общей площади)</w:t>
            </w:r>
          </w:p>
        </w:tc>
      </w:tr>
      <w:tr w:rsidR="00A002A9" w:rsidRPr="00FD6092" w:rsidTr="00A002A9"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vAlign w:val="center"/>
            <w:hideMark/>
          </w:tcPr>
          <w:p w:rsidR="00FD6092" w:rsidRPr="00FD6092" w:rsidRDefault="00FD6092" w:rsidP="00A002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99" w:type="dxa"/>
            <w:vMerge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vAlign w:val="center"/>
            <w:hideMark/>
          </w:tcPr>
          <w:p w:rsidR="00FD6092" w:rsidRPr="00FD6092" w:rsidRDefault="00FD6092" w:rsidP="00A002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76" w:type="dxa"/>
            <w:vMerge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vAlign w:val="center"/>
            <w:hideMark/>
          </w:tcPr>
          <w:p w:rsidR="00FD6092" w:rsidRPr="00FD6092" w:rsidRDefault="00FD6092" w:rsidP="00A002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55" w:type="dxa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A002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02A9">
              <w:rPr>
                <w:rFonts w:ascii="Times New Roman" w:eastAsia="Times New Roman" w:hAnsi="Times New Roman" w:cs="Times New Roman"/>
                <w:b/>
                <w:bCs/>
              </w:rPr>
              <w:t>холодной воды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40404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A002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02A9">
              <w:rPr>
                <w:rFonts w:ascii="Times New Roman" w:eastAsia="Times New Roman" w:hAnsi="Times New Roman" w:cs="Times New Roman"/>
                <w:b/>
                <w:bCs/>
              </w:rPr>
              <w:t>горячей воды</w:t>
            </w:r>
          </w:p>
        </w:tc>
      </w:tr>
      <w:tr w:rsidR="00FD6092" w:rsidRPr="00FD6092" w:rsidTr="00A002A9">
        <w:tc>
          <w:tcPr>
            <w:tcW w:w="441" w:type="dxa"/>
            <w:vMerge w:val="restart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1.</w:t>
            </w:r>
          </w:p>
        </w:tc>
        <w:tc>
          <w:tcPr>
            <w:tcW w:w="3499" w:type="dxa"/>
            <w:vMerge w:val="restart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247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от 1 до 5</w:t>
            </w:r>
          </w:p>
        </w:tc>
        <w:tc>
          <w:tcPr>
            <w:tcW w:w="365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0,028</w:t>
            </w:r>
          </w:p>
        </w:tc>
        <w:tc>
          <w:tcPr>
            <w:tcW w:w="62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0,028</w:t>
            </w:r>
          </w:p>
        </w:tc>
      </w:tr>
      <w:tr w:rsidR="00FD6092" w:rsidRPr="00FD6092" w:rsidTr="00A002A9">
        <w:tc>
          <w:tcPr>
            <w:tcW w:w="0" w:type="auto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 w:themeFill="background1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3499" w:type="dxa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247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от 6 до 9</w:t>
            </w:r>
          </w:p>
        </w:tc>
        <w:tc>
          <w:tcPr>
            <w:tcW w:w="365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0,020</w:t>
            </w:r>
          </w:p>
        </w:tc>
        <w:tc>
          <w:tcPr>
            <w:tcW w:w="62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0,020</w:t>
            </w:r>
          </w:p>
        </w:tc>
      </w:tr>
      <w:tr w:rsidR="00FD6092" w:rsidRPr="00FD6092" w:rsidTr="00A002A9">
        <w:tc>
          <w:tcPr>
            <w:tcW w:w="0" w:type="auto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 w:themeFill="background1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3499" w:type="dxa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247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от 10 до 16</w:t>
            </w:r>
          </w:p>
        </w:tc>
        <w:tc>
          <w:tcPr>
            <w:tcW w:w="365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0,021</w:t>
            </w:r>
          </w:p>
        </w:tc>
        <w:tc>
          <w:tcPr>
            <w:tcW w:w="62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0,021</w:t>
            </w:r>
          </w:p>
        </w:tc>
      </w:tr>
      <w:tr w:rsidR="00FD6092" w:rsidRPr="00FD6092" w:rsidTr="00FD6092">
        <w:tc>
          <w:tcPr>
            <w:tcW w:w="441" w:type="dxa"/>
            <w:vMerge w:val="restart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2.</w:t>
            </w:r>
          </w:p>
        </w:tc>
        <w:tc>
          <w:tcPr>
            <w:tcW w:w="3499" w:type="dxa"/>
            <w:vMerge w:val="restart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247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от 1 до 5</w:t>
            </w:r>
          </w:p>
        </w:tc>
        <w:tc>
          <w:tcPr>
            <w:tcW w:w="365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0,026</w:t>
            </w:r>
          </w:p>
        </w:tc>
        <w:tc>
          <w:tcPr>
            <w:tcW w:w="62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FD6092">
        <w:tc>
          <w:tcPr>
            <w:tcW w:w="0" w:type="auto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3499" w:type="dxa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247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от 6 до 9</w:t>
            </w:r>
          </w:p>
        </w:tc>
        <w:tc>
          <w:tcPr>
            <w:tcW w:w="365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0,009</w:t>
            </w:r>
          </w:p>
        </w:tc>
        <w:tc>
          <w:tcPr>
            <w:tcW w:w="62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FD6092">
        <w:tc>
          <w:tcPr>
            <w:tcW w:w="0" w:type="auto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3499" w:type="dxa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247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от 10 до 16</w:t>
            </w:r>
          </w:p>
        </w:tc>
        <w:tc>
          <w:tcPr>
            <w:tcW w:w="365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0,010</w:t>
            </w:r>
          </w:p>
        </w:tc>
        <w:tc>
          <w:tcPr>
            <w:tcW w:w="62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FD6092">
        <w:tc>
          <w:tcPr>
            <w:tcW w:w="441" w:type="dxa"/>
            <w:vMerge w:val="restart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3.</w:t>
            </w:r>
          </w:p>
        </w:tc>
        <w:tc>
          <w:tcPr>
            <w:tcW w:w="3499" w:type="dxa"/>
            <w:vMerge w:val="restart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 xml:space="preserve">Многоквартирные дома без </w:t>
            </w:r>
            <w:r w:rsidRPr="00FD6092">
              <w:rPr>
                <w:rFonts w:ascii="Times New Roman" w:eastAsia="Times New Roman" w:hAnsi="Times New Roman" w:cs="Times New Roman"/>
                <w:color w:val="404040"/>
              </w:rPr>
              <w:lastRenderedPageBreak/>
              <w:t>водонагревателей,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247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lastRenderedPageBreak/>
              <w:t>от 1 до 5</w:t>
            </w:r>
          </w:p>
        </w:tc>
        <w:tc>
          <w:tcPr>
            <w:tcW w:w="365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0,030</w:t>
            </w:r>
          </w:p>
        </w:tc>
        <w:tc>
          <w:tcPr>
            <w:tcW w:w="62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FD6092">
        <w:tc>
          <w:tcPr>
            <w:tcW w:w="0" w:type="auto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3499" w:type="dxa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247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от 6 до 9</w:t>
            </w:r>
          </w:p>
        </w:tc>
        <w:tc>
          <w:tcPr>
            <w:tcW w:w="365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0,021</w:t>
            </w:r>
          </w:p>
        </w:tc>
        <w:tc>
          <w:tcPr>
            <w:tcW w:w="62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FD6092">
        <w:tc>
          <w:tcPr>
            <w:tcW w:w="0" w:type="auto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3499" w:type="dxa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247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от 10 до 16</w:t>
            </w:r>
          </w:p>
        </w:tc>
        <w:tc>
          <w:tcPr>
            <w:tcW w:w="365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0,020</w:t>
            </w:r>
          </w:p>
        </w:tc>
        <w:tc>
          <w:tcPr>
            <w:tcW w:w="62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FD6092">
        <w:tc>
          <w:tcPr>
            <w:tcW w:w="441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4.</w:t>
            </w:r>
          </w:p>
        </w:tc>
        <w:tc>
          <w:tcPr>
            <w:tcW w:w="3499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Многоквартирные дома с централизованным холодным водоснабжением, без централизованного водоотведения</w:t>
            </w:r>
          </w:p>
        </w:tc>
        <w:tc>
          <w:tcPr>
            <w:tcW w:w="247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от 1 до 5</w:t>
            </w:r>
          </w:p>
        </w:tc>
        <w:tc>
          <w:tcPr>
            <w:tcW w:w="365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0,037</w:t>
            </w:r>
          </w:p>
        </w:tc>
        <w:tc>
          <w:tcPr>
            <w:tcW w:w="62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FD6092">
        <w:tc>
          <w:tcPr>
            <w:tcW w:w="441" w:type="dxa"/>
            <w:vMerge w:val="restart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5.</w:t>
            </w:r>
          </w:p>
        </w:tc>
        <w:tc>
          <w:tcPr>
            <w:tcW w:w="3499" w:type="dxa"/>
            <w:vMerge w:val="restart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Многоквартирные дома без водонагревателей, с централизованным холодным водоснабжением и водоотведением, оборудованные раковинами, мойками, унитазами и ваннами</w:t>
            </w:r>
          </w:p>
        </w:tc>
        <w:tc>
          <w:tcPr>
            <w:tcW w:w="247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от 1 до 5</w:t>
            </w:r>
          </w:p>
        </w:tc>
        <w:tc>
          <w:tcPr>
            <w:tcW w:w="365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0,028</w:t>
            </w:r>
          </w:p>
        </w:tc>
        <w:tc>
          <w:tcPr>
            <w:tcW w:w="62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FD6092">
        <w:tc>
          <w:tcPr>
            <w:tcW w:w="0" w:type="auto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3499" w:type="dxa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247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от 6 до 9</w:t>
            </w:r>
          </w:p>
        </w:tc>
        <w:tc>
          <w:tcPr>
            <w:tcW w:w="365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0,015</w:t>
            </w:r>
          </w:p>
        </w:tc>
        <w:tc>
          <w:tcPr>
            <w:tcW w:w="62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FD6092">
        <w:tc>
          <w:tcPr>
            <w:tcW w:w="0" w:type="auto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3499" w:type="dxa"/>
            <w:vMerge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247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от 10 до 16</w:t>
            </w:r>
          </w:p>
        </w:tc>
        <w:tc>
          <w:tcPr>
            <w:tcW w:w="365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0,019</w:t>
            </w:r>
          </w:p>
        </w:tc>
        <w:tc>
          <w:tcPr>
            <w:tcW w:w="62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FD6092">
        <w:tc>
          <w:tcPr>
            <w:tcW w:w="441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6.</w:t>
            </w:r>
          </w:p>
        </w:tc>
        <w:tc>
          <w:tcPr>
            <w:tcW w:w="3499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Многоквартирные дома с водонагревателями, централизованным холодным водоснабжением, без централизованного водоотведения</w:t>
            </w:r>
          </w:p>
        </w:tc>
        <w:tc>
          <w:tcPr>
            <w:tcW w:w="247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от 1 до 5</w:t>
            </w:r>
          </w:p>
        </w:tc>
        <w:tc>
          <w:tcPr>
            <w:tcW w:w="365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0,024</w:t>
            </w:r>
          </w:p>
        </w:tc>
        <w:tc>
          <w:tcPr>
            <w:tcW w:w="62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</w:tbl>
    <w:p w:rsidR="00E379B3" w:rsidRDefault="00E379B3" w:rsidP="00FD609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</w:rPr>
      </w:pPr>
    </w:p>
    <w:p w:rsidR="00E379B3" w:rsidRDefault="00E379B3" w:rsidP="00FD609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</w:rPr>
      </w:pPr>
    </w:p>
    <w:p w:rsidR="00FD6092" w:rsidRPr="00FD6092" w:rsidRDefault="00FD6092" w:rsidP="00FD609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</w:rPr>
      </w:pPr>
      <w:r w:rsidRPr="00FD6092">
        <w:rPr>
          <w:rFonts w:ascii="Times New Roman" w:eastAsia="Times New Roman" w:hAnsi="Times New Roman" w:cs="Times New Roman"/>
          <w:b/>
          <w:bCs/>
          <w:color w:val="555555"/>
        </w:rPr>
        <w:t>3. Нормативы потребления коммунальной услуги по отоплению на территории города Смоленска </w:t>
      </w:r>
      <w:r w:rsidRPr="00FD6092">
        <w:rPr>
          <w:rFonts w:ascii="Times New Roman" w:eastAsia="Times New Roman" w:hAnsi="Times New Roman" w:cs="Times New Roman"/>
          <w:b/>
          <w:bCs/>
          <w:i/>
          <w:iCs/>
          <w:color w:val="555555"/>
        </w:rPr>
        <w:t xml:space="preserve">(постановление Департамента Смоленской области по энергетике, </w:t>
      </w:r>
      <w:proofErr w:type="spellStart"/>
      <w:r w:rsidRPr="00FD6092">
        <w:rPr>
          <w:rFonts w:ascii="Times New Roman" w:eastAsia="Times New Roman" w:hAnsi="Times New Roman" w:cs="Times New Roman"/>
          <w:b/>
          <w:bCs/>
          <w:i/>
          <w:iCs/>
          <w:color w:val="555555"/>
        </w:rPr>
        <w:t>энергоэффективности</w:t>
      </w:r>
      <w:proofErr w:type="spellEnd"/>
      <w:r w:rsidRPr="00FD6092">
        <w:rPr>
          <w:rFonts w:ascii="Times New Roman" w:eastAsia="Times New Roman" w:hAnsi="Times New Roman" w:cs="Times New Roman"/>
          <w:b/>
          <w:bCs/>
          <w:i/>
          <w:iCs/>
          <w:color w:val="555555"/>
        </w:rPr>
        <w:t>, тарифной политике от 12.12.2013 № 555, в ред. от 17.06.2022 № 31; от 17.06.2022 № 32)</w:t>
      </w:r>
    </w:p>
    <w:tbl>
      <w:tblPr>
        <w:tblW w:w="1097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1276"/>
        <w:gridCol w:w="1842"/>
        <w:gridCol w:w="1506"/>
        <w:gridCol w:w="1202"/>
        <w:gridCol w:w="1202"/>
        <w:gridCol w:w="1795"/>
        <w:gridCol w:w="1241"/>
      </w:tblGrid>
      <w:tr w:rsidR="00FD6092" w:rsidRPr="00FD6092" w:rsidTr="00A002A9">
        <w:tc>
          <w:tcPr>
            <w:tcW w:w="91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Этажность</w:t>
            </w:r>
          </w:p>
        </w:tc>
        <w:tc>
          <w:tcPr>
            <w:tcW w:w="10064" w:type="dxa"/>
            <w:gridSpan w:val="7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Норматив потребления коммунальной услуги (Гкал на 1 кв. м общей площади жилого помещения  в месяц)</w:t>
            </w:r>
          </w:p>
        </w:tc>
      </w:tr>
      <w:tr w:rsidR="00FD6092" w:rsidRPr="00FD6092" w:rsidTr="00A002A9">
        <w:tc>
          <w:tcPr>
            <w:tcW w:w="914" w:type="dxa"/>
            <w:vMerge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Многоквартирные и жилые дома со стенами из камня и кирпича</w:t>
            </w:r>
          </w:p>
        </w:tc>
        <w:tc>
          <w:tcPr>
            <w:tcW w:w="3910" w:type="dxa"/>
            <w:gridSpan w:val="3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Многоквартирные и жилые дома со стенами из панелей, блоков</w:t>
            </w:r>
          </w:p>
        </w:tc>
        <w:tc>
          <w:tcPr>
            <w:tcW w:w="3036" w:type="dxa"/>
            <w:gridSpan w:val="2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A002A9" w:rsidRPr="00FD6092" w:rsidTr="00A002A9">
        <w:tc>
          <w:tcPr>
            <w:tcW w:w="91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 w:themeFill="background1"/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 21.04.2022</w:t>
            </w:r>
          </w:p>
        </w:tc>
        <w:tc>
          <w:tcPr>
            <w:tcW w:w="184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21.04.2022</w:t>
            </w:r>
          </w:p>
        </w:tc>
        <w:tc>
          <w:tcPr>
            <w:tcW w:w="150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 21.04.2022</w:t>
            </w:r>
          </w:p>
        </w:tc>
        <w:tc>
          <w:tcPr>
            <w:tcW w:w="120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21.04.2022</w:t>
            </w:r>
          </w:p>
        </w:tc>
        <w:tc>
          <w:tcPr>
            <w:tcW w:w="120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01.07.2022</w:t>
            </w:r>
          </w:p>
        </w:tc>
        <w:tc>
          <w:tcPr>
            <w:tcW w:w="179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 21.04.2022</w:t>
            </w:r>
          </w:p>
        </w:tc>
        <w:tc>
          <w:tcPr>
            <w:tcW w:w="1241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21.04.2022</w:t>
            </w:r>
          </w:p>
        </w:tc>
      </w:tr>
      <w:tr w:rsidR="00FD6092" w:rsidRPr="00FD6092" w:rsidTr="00A002A9"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</w:rPr>
              <w:t>до 1999 года постройки включительно</w:t>
            </w:r>
          </w:p>
        </w:tc>
      </w:tr>
      <w:tr w:rsidR="00FD6092" w:rsidRPr="00FD6092" w:rsidTr="00A002A9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1-4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0,0263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0,0263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0,0263</w:t>
            </w:r>
          </w:p>
        </w:tc>
      </w:tr>
      <w:tr w:rsidR="00FD6092" w:rsidRPr="00FD6092" w:rsidTr="00A002A9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5 – 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0,0254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0,0256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0,0256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0,0257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A002A9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10-14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0,0252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0,0248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A002A9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2 – 5, 9 (общежития)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0,0263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0,0263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0,0263</w:t>
            </w:r>
          </w:p>
        </w:tc>
      </w:tr>
      <w:tr w:rsidR="00FD6092" w:rsidRPr="00FD6092" w:rsidTr="00A002A9"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</w:rPr>
              <w:t>после 1999 года постройки</w:t>
            </w:r>
          </w:p>
        </w:tc>
      </w:tr>
      <w:tr w:rsidR="00FD6092" w:rsidRPr="00FD6092" w:rsidTr="00A002A9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5, 8 - 10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0,0122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0,0122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  <w:tr w:rsidR="00FD6092" w:rsidRPr="00FD6092" w:rsidTr="00A002A9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0,0136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0,0136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-</w:t>
            </w:r>
          </w:p>
        </w:tc>
      </w:tr>
    </w:tbl>
    <w:p w:rsidR="00FD6092" w:rsidRDefault="00FD6092" w:rsidP="00FD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</w:rPr>
      </w:pPr>
      <w:r w:rsidRPr="00FD6092">
        <w:rPr>
          <w:rFonts w:ascii="Times New Roman" w:eastAsia="Times New Roman" w:hAnsi="Times New Roman" w:cs="Times New Roman"/>
          <w:color w:val="555555"/>
        </w:rPr>
        <w:t>Примечание</w:t>
      </w:r>
      <w:r w:rsidRPr="00FD6092">
        <w:rPr>
          <w:rFonts w:ascii="Times New Roman" w:eastAsia="Times New Roman" w:hAnsi="Times New Roman" w:cs="Times New Roman"/>
          <w:color w:val="555555"/>
        </w:rPr>
        <w:br/>
        <w:t>1.Нормативы потребления коммунальной услуги по отоплению, определены расчетным методом, исходя из продолжительности отопительного периода семь календарных месяцев.</w:t>
      </w:r>
      <w:r w:rsidRPr="00FD6092">
        <w:rPr>
          <w:rFonts w:ascii="Times New Roman" w:eastAsia="Times New Roman" w:hAnsi="Times New Roman" w:cs="Times New Roman"/>
          <w:color w:val="555555"/>
        </w:rPr>
        <w:br/>
        <w:t>2.Оплата коммунальной услуги по отоплению осуществляется равномерно за все расчетные месяцы календарного года. Расчет 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E379B3" w:rsidRDefault="00E379B3" w:rsidP="00FD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</w:rPr>
      </w:pPr>
    </w:p>
    <w:p w:rsidR="00E379B3" w:rsidRDefault="00E379B3" w:rsidP="00FD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</w:rPr>
      </w:pPr>
    </w:p>
    <w:p w:rsidR="00E379B3" w:rsidRPr="00FD6092" w:rsidRDefault="00E379B3" w:rsidP="00FD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</w:rPr>
      </w:pPr>
    </w:p>
    <w:p w:rsidR="00FD6092" w:rsidRPr="00FD6092" w:rsidRDefault="00FD6092" w:rsidP="00FD609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</w:rPr>
      </w:pPr>
      <w:r w:rsidRPr="00FD6092">
        <w:rPr>
          <w:rFonts w:ascii="Times New Roman" w:eastAsia="Times New Roman" w:hAnsi="Times New Roman" w:cs="Times New Roman"/>
          <w:b/>
          <w:bCs/>
          <w:color w:val="555555"/>
        </w:rPr>
        <w:lastRenderedPageBreak/>
        <w:t>4. Нормативы потребления коммунальной услуги по газоснабжению при использовании природного или сжиженного углеводородного газа при отсутствии приборов учета, на территории Смоленской области </w:t>
      </w:r>
      <w:r w:rsidRPr="00FD6092">
        <w:rPr>
          <w:rFonts w:ascii="Times New Roman" w:eastAsia="Times New Roman" w:hAnsi="Times New Roman" w:cs="Times New Roman"/>
          <w:b/>
          <w:bCs/>
          <w:i/>
          <w:iCs/>
          <w:color w:val="555555"/>
        </w:rPr>
        <w:t xml:space="preserve">(постановление Департамента Смоленской области по энергетике, </w:t>
      </w:r>
      <w:proofErr w:type="spellStart"/>
      <w:r w:rsidRPr="00FD6092">
        <w:rPr>
          <w:rFonts w:ascii="Times New Roman" w:eastAsia="Times New Roman" w:hAnsi="Times New Roman" w:cs="Times New Roman"/>
          <w:b/>
          <w:bCs/>
          <w:i/>
          <w:iCs/>
          <w:color w:val="555555"/>
        </w:rPr>
        <w:t>энергоэффективности</w:t>
      </w:r>
      <w:proofErr w:type="spellEnd"/>
      <w:r w:rsidRPr="00FD6092">
        <w:rPr>
          <w:rFonts w:ascii="Times New Roman" w:eastAsia="Times New Roman" w:hAnsi="Times New Roman" w:cs="Times New Roman"/>
          <w:b/>
          <w:bCs/>
          <w:i/>
          <w:iCs/>
          <w:color w:val="555555"/>
        </w:rPr>
        <w:t>, тарифной политике от 02.08.2017 № 71, в ред. от 09.11.2021 № 104)</w:t>
      </w:r>
    </w:p>
    <w:p w:rsidR="00FD6092" w:rsidRPr="00FD6092" w:rsidRDefault="00FD6092" w:rsidP="00FD6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</w:rPr>
      </w:pPr>
      <w:r w:rsidRPr="00FD6092">
        <w:rPr>
          <w:rFonts w:ascii="Times New Roman" w:eastAsia="Times New Roman" w:hAnsi="Times New Roman" w:cs="Times New Roman"/>
          <w:b/>
          <w:bCs/>
          <w:color w:val="555555"/>
        </w:rPr>
        <w:t>​В жилых помещениях</w:t>
      </w:r>
    </w:p>
    <w:tbl>
      <w:tblPr>
        <w:tblW w:w="1097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3685"/>
        <w:gridCol w:w="5703"/>
        <w:gridCol w:w="1134"/>
      </w:tblGrid>
      <w:tr w:rsidR="00FD6092" w:rsidRPr="00FD6092" w:rsidTr="00A002A9">
        <w:tc>
          <w:tcPr>
            <w:tcW w:w="456" w:type="dxa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685" w:type="dxa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>Категория многоквартирного (жилого) дома</w:t>
            </w:r>
          </w:p>
        </w:tc>
        <w:tc>
          <w:tcPr>
            <w:tcW w:w="5703" w:type="dxa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</w:rPr>
              <w:t>Норматив</w:t>
            </w:r>
          </w:p>
        </w:tc>
      </w:tr>
      <w:tr w:rsidR="00FD6092" w:rsidRPr="00FD6092" w:rsidTr="00A002A9">
        <w:tc>
          <w:tcPr>
            <w:tcW w:w="10978" w:type="dxa"/>
            <w:gridSpan w:val="4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color w:val="404040"/>
              </w:rPr>
              <w:t>1. Для приготовления пищи</w:t>
            </w:r>
          </w:p>
        </w:tc>
      </w:tr>
      <w:tr w:rsidR="00FD6092" w:rsidRPr="00FD6092" w:rsidTr="00A002A9">
        <w:tc>
          <w:tcPr>
            <w:tcW w:w="45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1.1.</w:t>
            </w:r>
          </w:p>
        </w:tc>
        <w:tc>
          <w:tcPr>
            <w:tcW w:w="368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Многоквартирные и жилые дома, оборудованные газовой плитой, при газоснабжении сжиженным углеводородным газом</w:t>
            </w:r>
          </w:p>
        </w:tc>
        <w:tc>
          <w:tcPr>
            <w:tcW w:w="5703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килограмм на человека в месяц</w:t>
            </w:r>
          </w:p>
        </w:tc>
        <w:tc>
          <w:tcPr>
            <w:tcW w:w="113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6,9</w:t>
            </w:r>
          </w:p>
        </w:tc>
      </w:tr>
      <w:tr w:rsidR="00FD6092" w:rsidRPr="00FD6092" w:rsidTr="00A002A9">
        <w:tc>
          <w:tcPr>
            <w:tcW w:w="45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1.2.</w:t>
            </w:r>
          </w:p>
        </w:tc>
        <w:tc>
          <w:tcPr>
            <w:tcW w:w="368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Многоквартирные и жилые дома, оборудованные газовой плитой, при газоснабжении природным газом</w:t>
            </w:r>
          </w:p>
        </w:tc>
        <w:tc>
          <w:tcPr>
            <w:tcW w:w="5703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куб. метр на человека в месяц</w:t>
            </w:r>
          </w:p>
        </w:tc>
        <w:tc>
          <w:tcPr>
            <w:tcW w:w="113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10,6</w:t>
            </w:r>
          </w:p>
        </w:tc>
      </w:tr>
      <w:tr w:rsidR="00FD6092" w:rsidRPr="00FD6092" w:rsidTr="00A002A9">
        <w:tc>
          <w:tcPr>
            <w:tcW w:w="10978" w:type="dxa"/>
            <w:gridSpan w:val="4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color w:val="404040"/>
              </w:rPr>
              <w:t>2. Для подогрева воды</w:t>
            </w:r>
          </w:p>
        </w:tc>
      </w:tr>
      <w:tr w:rsidR="00FD6092" w:rsidRPr="00FD6092" w:rsidTr="00A002A9">
        <w:tc>
          <w:tcPr>
            <w:tcW w:w="45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2.1.</w:t>
            </w:r>
          </w:p>
        </w:tc>
        <w:tc>
          <w:tcPr>
            <w:tcW w:w="368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Многоквартирные и жилые дома, оборудованные газовым водонагревателем (при отсутствии централизованного горячего водоснабжения), при газоснабжении сжиженным углеводородным газом</w:t>
            </w:r>
          </w:p>
        </w:tc>
        <w:tc>
          <w:tcPr>
            <w:tcW w:w="5703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килограмм на человека в месяц</w:t>
            </w:r>
          </w:p>
        </w:tc>
        <w:tc>
          <w:tcPr>
            <w:tcW w:w="113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10,0</w:t>
            </w:r>
          </w:p>
        </w:tc>
      </w:tr>
      <w:tr w:rsidR="00FD6092" w:rsidRPr="00FD6092" w:rsidTr="00A002A9">
        <w:tc>
          <w:tcPr>
            <w:tcW w:w="45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2.2.</w:t>
            </w:r>
          </w:p>
        </w:tc>
        <w:tc>
          <w:tcPr>
            <w:tcW w:w="368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Многоквартирные и жилые дома, оборудованные газовым водонагревателем (при отсутствии централизованного горячего водоснабжения), при газоснабжении природным газом</w:t>
            </w:r>
          </w:p>
        </w:tc>
        <w:tc>
          <w:tcPr>
            <w:tcW w:w="5703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куб. метр на человека в месяц</w:t>
            </w:r>
          </w:p>
        </w:tc>
        <w:tc>
          <w:tcPr>
            <w:tcW w:w="113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12,7</w:t>
            </w:r>
          </w:p>
        </w:tc>
      </w:tr>
      <w:tr w:rsidR="00FD6092" w:rsidRPr="00FD6092" w:rsidTr="00A002A9">
        <w:tc>
          <w:tcPr>
            <w:tcW w:w="45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2.3.</w:t>
            </w:r>
          </w:p>
        </w:tc>
        <w:tc>
          <w:tcPr>
            <w:tcW w:w="368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Многоквартирные и жилые дома, оборудованные газовой плитой и не оборудованные газовым обогревателем (при отсутствии централизованного горячего водоснабжения), при газоснабжении сжиженным углеводородным газом</w:t>
            </w:r>
          </w:p>
        </w:tc>
        <w:tc>
          <w:tcPr>
            <w:tcW w:w="5703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килограмм на человека в месяц</w:t>
            </w:r>
          </w:p>
        </w:tc>
        <w:tc>
          <w:tcPr>
            <w:tcW w:w="113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3,6</w:t>
            </w:r>
          </w:p>
        </w:tc>
      </w:tr>
      <w:tr w:rsidR="00FD6092" w:rsidRPr="00FD6092" w:rsidTr="00A002A9">
        <w:tc>
          <w:tcPr>
            <w:tcW w:w="45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2.4.</w:t>
            </w:r>
          </w:p>
        </w:tc>
        <w:tc>
          <w:tcPr>
            <w:tcW w:w="368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Многоквартирные и жилые дома, оборудованные газовой плитой и не оборудованные газовым обогревателем (при отсутствии централизованного горячего водоснабжения), при газоснабжении природным газом</w:t>
            </w:r>
          </w:p>
        </w:tc>
        <w:tc>
          <w:tcPr>
            <w:tcW w:w="5703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куб. метр на человека в месяц</w:t>
            </w:r>
          </w:p>
        </w:tc>
        <w:tc>
          <w:tcPr>
            <w:tcW w:w="113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5,3</w:t>
            </w:r>
          </w:p>
        </w:tc>
      </w:tr>
      <w:tr w:rsidR="00FD6092" w:rsidRPr="00FD6092" w:rsidTr="00A002A9">
        <w:tc>
          <w:tcPr>
            <w:tcW w:w="10978" w:type="dxa"/>
            <w:gridSpan w:val="4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b/>
                <w:bCs/>
                <w:color w:val="404040"/>
              </w:rPr>
              <w:t>3. Для отопления жилых помещений</w:t>
            </w:r>
          </w:p>
        </w:tc>
      </w:tr>
      <w:tr w:rsidR="00FD6092" w:rsidRPr="00FD6092" w:rsidTr="00A002A9">
        <w:tc>
          <w:tcPr>
            <w:tcW w:w="456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E5E5E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3.1.</w:t>
            </w:r>
          </w:p>
        </w:tc>
        <w:tc>
          <w:tcPr>
            <w:tcW w:w="3685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E5E5E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Многоквартирные и жилые дома при газоснабжении природным газом</w:t>
            </w:r>
          </w:p>
        </w:tc>
        <w:tc>
          <w:tcPr>
            <w:tcW w:w="5703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E5E5E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куб. метр на кв. метр общей площади жилых помещений в месяц</w:t>
            </w:r>
          </w:p>
        </w:tc>
        <w:tc>
          <w:tcPr>
            <w:tcW w:w="1134" w:type="dxa"/>
            <w:tcBorders>
              <w:top w:val="dashed" w:sz="4" w:space="0" w:color="E5E5E5"/>
              <w:left w:val="dashed" w:sz="4" w:space="0" w:color="E5E5E5"/>
              <w:bottom w:val="dashed" w:sz="4" w:space="0" w:color="E5E5E5"/>
              <w:right w:val="dashed" w:sz="4" w:space="0" w:color="E5E5E5"/>
            </w:tcBorders>
            <w:shd w:val="clear" w:color="auto" w:fill="E5E5E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D6092" w:rsidRPr="00FD6092" w:rsidRDefault="00FD6092" w:rsidP="00F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FD6092">
              <w:rPr>
                <w:rFonts w:ascii="Times New Roman" w:eastAsia="Times New Roman" w:hAnsi="Times New Roman" w:cs="Times New Roman"/>
                <w:color w:val="404040"/>
              </w:rPr>
              <w:t>8,4</w:t>
            </w:r>
          </w:p>
        </w:tc>
      </w:tr>
    </w:tbl>
    <w:p w:rsidR="00453637" w:rsidRPr="00FD6092" w:rsidRDefault="00453637" w:rsidP="00FD6092">
      <w:pPr>
        <w:spacing w:after="0" w:line="240" w:lineRule="auto"/>
        <w:ind w:left="-142"/>
        <w:rPr>
          <w:rFonts w:ascii="Times New Roman" w:hAnsi="Times New Roman" w:cs="Times New Roman"/>
        </w:rPr>
      </w:pPr>
    </w:p>
    <w:sectPr w:rsidR="00453637" w:rsidRPr="00FD6092" w:rsidSect="00FD609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92"/>
    <w:rsid w:val="00453637"/>
    <w:rsid w:val="0090481A"/>
    <w:rsid w:val="00A002A9"/>
    <w:rsid w:val="00E379B3"/>
    <w:rsid w:val="00FB2FA7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D6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0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60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FD6092"/>
    <w:rPr>
      <w:i/>
      <w:iCs/>
    </w:rPr>
  </w:style>
  <w:style w:type="character" w:styleId="a4">
    <w:name w:val="Strong"/>
    <w:basedOn w:val="a0"/>
    <w:uiPriority w:val="22"/>
    <w:qFormat/>
    <w:rsid w:val="00FD6092"/>
    <w:rPr>
      <w:b/>
      <w:bCs/>
    </w:rPr>
  </w:style>
  <w:style w:type="paragraph" w:styleId="a5">
    <w:name w:val="Normal (Web)"/>
    <w:basedOn w:val="a"/>
    <w:uiPriority w:val="99"/>
    <w:semiHidden/>
    <w:unhideWhenUsed/>
    <w:rsid w:val="00FD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D6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0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60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FD6092"/>
    <w:rPr>
      <w:i/>
      <w:iCs/>
    </w:rPr>
  </w:style>
  <w:style w:type="character" w:styleId="a4">
    <w:name w:val="Strong"/>
    <w:basedOn w:val="a0"/>
    <w:uiPriority w:val="22"/>
    <w:qFormat/>
    <w:rsid w:val="00FD6092"/>
    <w:rPr>
      <w:b/>
      <w:bCs/>
    </w:rPr>
  </w:style>
  <w:style w:type="paragraph" w:styleId="a5">
    <w:name w:val="Normal (Web)"/>
    <w:basedOn w:val="a"/>
    <w:uiPriority w:val="99"/>
    <w:semiHidden/>
    <w:unhideWhenUsed/>
    <w:rsid w:val="00FD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45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Наталья</cp:lastModifiedBy>
  <cp:revision>2</cp:revision>
  <cp:lastPrinted>2022-07-13T11:30:00Z</cp:lastPrinted>
  <dcterms:created xsi:type="dcterms:W3CDTF">2022-07-13T11:31:00Z</dcterms:created>
  <dcterms:modified xsi:type="dcterms:W3CDTF">2022-07-13T11:31:00Z</dcterms:modified>
</cp:coreProperties>
</file>